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89" w:rsidRPr="002F539C" w:rsidRDefault="00584A89" w:rsidP="00584A89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ROTEIRO PARA AVALIAR VALIDADE (</w:t>
      </w:r>
      <w:r w:rsidRPr="002F539C">
        <w:rPr>
          <w:rFonts w:ascii="Calibri" w:hAnsi="Calibri"/>
          <w:b/>
          <w:u w:val="single"/>
        </w:rPr>
        <w:t>SENSIBILIDADE, ESPECIFICIDADE</w:t>
      </w:r>
      <w:r>
        <w:rPr>
          <w:rFonts w:ascii="Calibri" w:hAnsi="Calibri"/>
          <w:b/>
          <w:u w:val="single"/>
        </w:rPr>
        <w:t>)</w:t>
      </w:r>
      <w:r w:rsidRPr="002F539C">
        <w:rPr>
          <w:rFonts w:ascii="Calibri" w:hAnsi="Calibri"/>
          <w:b/>
          <w:u w:val="single"/>
        </w:rPr>
        <w:t xml:space="preserve"> E </w:t>
      </w:r>
      <w:r>
        <w:rPr>
          <w:rFonts w:ascii="Calibri" w:hAnsi="Calibri"/>
          <w:b/>
          <w:u w:val="single"/>
        </w:rPr>
        <w:t>REPETIBILIDADE (</w:t>
      </w:r>
      <w:r w:rsidRPr="002F539C">
        <w:rPr>
          <w:rFonts w:ascii="Calibri" w:hAnsi="Calibri"/>
          <w:b/>
          <w:u w:val="single"/>
        </w:rPr>
        <w:t>KAPPA</w:t>
      </w:r>
      <w:r>
        <w:rPr>
          <w:rFonts w:ascii="Calibri" w:hAnsi="Calibri"/>
          <w:b/>
          <w:u w:val="single"/>
        </w:rPr>
        <w:t xml:space="preserve">) PARA DESFECHOS </w:t>
      </w:r>
      <w:proofErr w:type="gramStart"/>
      <w:r>
        <w:rPr>
          <w:rFonts w:ascii="Calibri" w:hAnsi="Calibri"/>
          <w:b/>
          <w:u w:val="single"/>
        </w:rPr>
        <w:t>DICOTÔMICOS</w:t>
      </w:r>
      <w:proofErr w:type="gramEnd"/>
    </w:p>
    <w:p w:rsidR="00584A89" w:rsidRPr="00584A89" w:rsidRDefault="00584A89" w:rsidP="00584A89">
      <w:pPr>
        <w:spacing w:after="0" w:line="240" w:lineRule="auto"/>
        <w:jc w:val="center"/>
        <w:rPr>
          <w:rFonts w:ascii="Calibri" w:hAnsi="Calibri"/>
          <w:b/>
          <w:u w:val="single"/>
        </w:rPr>
      </w:pPr>
      <w:r w:rsidRPr="00584A89">
        <w:rPr>
          <w:rFonts w:ascii="Calibri" w:hAnsi="Calibri"/>
          <w:b/>
          <w:u w:val="single"/>
        </w:rPr>
        <w:t xml:space="preserve">AVALIANDO SENSIBILIDADE, ESPECIFICIDADE E VALORES </w:t>
      </w:r>
      <w:proofErr w:type="gramStart"/>
      <w:r w:rsidRPr="00584A89">
        <w:rPr>
          <w:rFonts w:ascii="Calibri" w:hAnsi="Calibri"/>
          <w:b/>
          <w:u w:val="single"/>
        </w:rPr>
        <w:t>PREDITIVOS</w:t>
      </w:r>
      <w:proofErr w:type="gramEnd"/>
    </w:p>
    <w:p w:rsidR="00584A89" w:rsidRDefault="00584A89" w:rsidP="00584A89">
      <w:pPr>
        <w:spacing w:after="0" w:line="240" w:lineRule="auto"/>
        <w:jc w:val="both"/>
        <w:rPr>
          <w:rFonts w:ascii="Calibri" w:hAnsi="Calibri"/>
        </w:rPr>
      </w:pPr>
    </w:p>
    <w:p w:rsidR="00584A89" w:rsidRPr="000F0945" w:rsidRDefault="00584A89" w:rsidP="00584A8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/>
        </w:rPr>
      </w:pPr>
      <w:r w:rsidRPr="000F0945">
        <w:rPr>
          <w:rFonts w:ascii="Calibri" w:hAnsi="Calibri"/>
        </w:rPr>
        <w:t xml:space="preserve">Um </w:t>
      </w:r>
      <w:r>
        <w:rPr>
          <w:rFonts w:ascii="Calibri" w:hAnsi="Calibri"/>
        </w:rPr>
        <w:t xml:space="preserve">questionário avaliou o consumo diário de frutas </w:t>
      </w:r>
      <w:proofErr w:type="spellStart"/>
      <w:proofErr w:type="gramStart"/>
      <w:r>
        <w:rPr>
          <w:rFonts w:ascii="Calibri" w:hAnsi="Calibri"/>
        </w:rPr>
        <w:t>auto-referido</w:t>
      </w:r>
      <w:proofErr w:type="spellEnd"/>
      <w:proofErr w:type="gramEnd"/>
      <w:r>
        <w:rPr>
          <w:rFonts w:ascii="Calibri" w:hAnsi="Calibri"/>
        </w:rPr>
        <w:t xml:space="preserve"> pelo paciente e referido pela esposa/companheira </w:t>
      </w:r>
      <w:r w:rsidRPr="000F0945">
        <w:rPr>
          <w:rFonts w:ascii="Calibri" w:hAnsi="Calibri"/>
        </w:rPr>
        <w:t>em 500</w:t>
      </w:r>
      <w:r>
        <w:rPr>
          <w:rFonts w:ascii="Calibri" w:hAnsi="Calibri"/>
        </w:rPr>
        <w:t xml:space="preserve"> homens entrevistados num serviço de saúde</w:t>
      </w:r>
      <w:r w:rsidRPr="000F0945">
        <w:rPr>
          <w:rFonts w:ascii="Calibri" w:hAnsi="Calibri"/>
        </w:rPr>
        <w:t xml:space="preserve">. De fato, </w:t>
      </w:r>
      <w:r>
        <w:rPr>
          <w:rFonts w:ascii="Calibri" w:hAnsi="Calibri"/>
        </w:rPr>
        <w:t xml:space="preserve">mediante um recordatório de 24 horas aplicado posteriormente em </w:t>
      </w:r>
      <w:proofErr w:type="gramStart"/>
      <w:r>
        <w:rPr>
          <w:rFonts w:ascii="Calibri" w:hAnsi="Calibri"/>
        </w:rPr>
        <w:t>3</w:t>
      </w:r>
      <w:proofErr w:type="gramEnd"/>
      <w:r>
        <w:rPr>
          <w:rFonts w:ascii="Calibri" w:hAnsi="Calibri"/>
        </w:rPr>
        <w:t xml:space="preserve"> dias diferentes (R24h) </w:t>
      </w:r>
      <w:r w:rsidRPr="000F0945">
        <w:rPr>
          <w:rFonts w:ascii="Calibri" w:hAnsi="Calibri"/>
        </w:rPr>
        <w:t xml:space="preserve">300 pessoas </w:t>
      </w:r>
      <w:r>
        <w:rPr>
          <w:rFonts w:ascii="Calibri" w:hAnsi="Calibri"/>
        </w:rPr>
        <w:t>consumiam realmente frutas diariamente</w:t>
      </w:r>
      <w:r w:rsidRPr="000F0945">
        <w:rPr>
          <w:rFonts w:ascii="Calibri" w:hAnsi="Calibri"/>
        </w:rPr>
        <w:t>. Os resultados d</w:t>
      </w:r>
      <w:r>
        <w:rPr>
          <w:rFonts w:ascii="Calibri" w:hAnsi="Calibri"/>
        </w:rPr>
        <w:t xml:space="preserve">as avaliações </w:t>
      </w:r>
      <w:r w:rsidRPr="000F0945">
        <w:rPr>
          <w:rFonts w:ascii="Calibri" w:hAnsi="Calibri"/>
        </w:rPr>
        <w:t>foram os seguintes: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5"/>
        <w:gridCol w:w="2690"/>
        <w:gridCol w:w="2727"/>
      </w:tblGrid>
      <w:tr w:rsidR="00584A89" w:rsidRPr="000F0945" w:rsidTr="00714DBA">
        <w:tc>
          <w:tcPr>
            <w:tcW w:w="3195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proofErr w:type="spellStart"/>
            <w:proofErr w:type="gramStart"/>
            <w:r>
              <w:rPr>
                <w:rFonts w:ascii="Calibri" w:hAnsi="Calibri"/>
              </w:rPr>
              <w:t>Auto-referido</w:t>
            </w:r>
            <w:proofErr w:type="spellEnd"/>
            <w:proofErr w:type="gramEnd"/>
          </w:p>
        </w:tc>
        <w:tc>
          <w:tcPr>
            <w:tcW w:w="2690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R24h positivo</w:t>
            </w:r>
          </w:p>
        </w:tc>
        <w:tc>
          <w:tcPr>
            <w:tcW w:w="2727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R24h negativo</w:t>
            </w:r>
          </w:p>
        </w:tc>
      </w:tr>
      <w:tr w:rsidR="00584A89" w:rsidRPr="000F0945" w:rsidTr="00714DBA">
        <w:tc>
          <w:tcPr>
            <w:tcW w:w="3195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Consome diariamente</w:t>
            </w:r>
          </w:p>
        </w:tc>
        <w:tc>
          <w:tcPr>
            <w:tcW w:w="2690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>240</w:t>
            </w:r>
          </w:p>
        </w:tc>
        <w:tc>
          <w:tcPr>
            <w:tcW w:w="2727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>40</w:t>
            </w:r>
          </w:p>
        </w:tc>
      </w:tr>
      <w:tr w:rsidR="00584A89" w:rsidRPr="000F0945" w:rsidTr="00714DBA">
        <w:tc>
          <w:tcPr>
            <w:tcW w:w="3195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Não consome</w:t>
            </w:r>
          </w:p>
        </w:tc>
        <w:tc>
          <w:tcPr>
            <w:tcW w:w="2690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>60</w:t>
            </w:r>
          </w:p>
        </w:tc>
        <w:tc>
          <w:tcPr>
            <w:tcW w:w="2727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>160</w:t>
            </w:r>
          </w:p>
        </w:tc>
      </w:tr>
    </w:tbl>
    <w:p w:rsidR="00584A89" w:rsidRPr="000F0945" w:rsidRDefault="00584A89" w:rsidP="00584A89">
      <w:pPr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9"/>
        <w:gridCol w:w="2694"/>
        <w:gridCol w:w="2719"/>
      </w:tblGrid>
      <w:tr w:rsidR="00584A89" w:rsidRPr="000F0945" w:rsidTr="00714DBA">
        <w:tc>
          <w:tcPr>
            <w:tcW w:w="3199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Referido por companheira</w:t>
            </w:r>
          </w:p>
        </w:tc>
        <w:tc>
          <w:tcPr>
            <w:tcW w:w="2694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R24h positivo</w:t>
            </w:r>
          </w:p>
        </w:tc>
        <w:tc>
          <w:tcPr>
            <w:tcW w:w="2719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R24h negativo</w:t>
            </w:r>
          </w:p>
        </w:tc>
      </w:tr>
      <w:tr w:rsidR="00584A89" w:rsidRPr="000F0945" w:rsidTr="00714DBA">
        <w:tc>
          <w:tcPr>
            <w:tcW w:w="3199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Consome diariamente</w:t>
            </w:r>
          </w:p>
        </w:tc>
        <w:tc>
          <w:tcPr>
            <w:tcW w:w="2694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>270</w:t>
            </w:r>
          </w:p>
        </w:tc>
        <w:tc>
          <w:tcPr>
            <w:tcW w:w="2719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>60</w:t>
            </w:r>
          </w:p>
        </w:tc>
      </w:tr>
      <w:tr w:rsidR="00584A89" w:rsidRPr="000F0945" w:rsidTr="00714DBA">
        <w:tc>
          <w:tcPr>
            <w:tcW w:w="3199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Não consome</w:t>
            </w:r>
          </w:p>
        </w:tc>
        <w:tc>
          <w:tcPr>
            <w:tcW w:w="2694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>30</w:t>
            </w:r>
          </w:p>
        </w:tc>
        <w:tc>
          <w:tcPr>
            <w:tcW w:w="2719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>140</w:t>
            </w:r>
          </w:p>
        </w:tc>
      </w:tr>
    </w:tbl>
    <w:p w:rsidR="00584A89" w:rsidRDefault="00584A89" w:rsidP="00584A8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Realize as estimativas de SENSIBILIDADE, ESPECIFICIDADE, VALOR PREDITIVO POSITIVO E VALOR PREDITIVO NEGATIVO para estes duas avaliações. </w:t>
      </w:r>
    </w:p>
    <w:p w:rsidR="00584A89" w:rsidRPr="00584A89" w:rsidRDefault="00584A89" w:rsidP="00584A89">
      <w:pPr>
        <w:jc w:val="both"/>
        <w:rPr>
          <w:rFonts w:ascii="Calibri" w:hAnsi="Calibri"/>
        </w:rPr>
      </w:pPr>
      <w:r w:rsidRPr="00584A89">
        <w:rPr>
          <w:rFonts w:ascii="Calibri" w:hAnsi="Calibri"/>
        </w:rPr>
        <w:t xml:space="preserve">a) Sensibilidade: </w:t>
      </w:r>
    </w:p>
    <w:p w:rsidR="00584A89" w:rsidRPr="00584A89" w:rsidRDefault="00584A89" w:rsidP="00584A89">
      <w:pPr>
        <w:jc w:val="both"/>
        <w:rPr>
          <w:rFonts w:ascii="Calibri" w:hAnsi="Calibri"/>
        </w:rPr>
      </w:pPr>
      <w:r w:rsidRPr="00584A89">
        <w:rPr>
          <w:rFonts w:ascii="Calibri" w:hAnsi="Calibri"/>
        </w:rPr>
        <w:t xml:space="preserve">b) Especificidade: </w:t>
      </w:r>
    </w:p>
    <w:p w:rsidR="00584A89" w:rsidRPr="00584A89" w:rsidRDefault="00584A89" w:rsidP="00584A89">
      <w:pPr>
        <w:jc w:val="both"/>
        <w:rPr>
          <w:rFonts w:ascii="Calibri" w:hAnsi="Calibri"/>
        </w:rPr>
      </w:pPr>
      <w:r w:rsidRPr="00584A89">
        <w:rPr>
          <w:rFonts w:ascii="Calibri" w:hAnsi="Calibri"/>
        </w:rPr>
        <w:t xml:space="preserve">c) Valor Preditivo Positivo: </w:t>
      </w:r>
    </w:p>
    <w:p w:rsidR="00584A89" w:rsidRPr="00F06A2B" w:rsidRDefault="00584A89" w:rsidP="00584A89">
      <w:pPr>
        <w:jc w:val="both"/>
        <w:rPr>
          <w:rFonts w:ascii="Calibri" w:hAnsi="Calibri"/>
          <w:color w:val="FF0000"/>
        </w:rPr>
      </w:pPr>
      <w:r w:rsidRPr="00584A89">
        <w:rPr>
          <w:rFonts w:ascii="Calibri" w:hAnsi="Calibri"/>
        </w:rPr>
        <w:t>d) Valor Preditivo Negativo:</w:t>
      </w:r>
      <w:r w:rsidRPr="00F06A2B">
        <w:rPr>
          <w:rFonts w:ascii="Calibri" w:hAnsi="Calibri"/>
          <w:color w:val="FF0000"/>
        </w:rPr>
        <w:t xml:space="preserve"> </w:t>
      </w:r>
    </w:p>
    <w:p w:rsidR="00584A89" w:rsidRPr="000F0945" w:rsidRDefault="00584A89" w:rsidP="00584A89">
      <w:pPr>
        <w:jc w:val="both"/>
        <w:rPr>
          <w:rFonts w:ascii="Calibri" w:hAnsi="Calibri"/>
        </w:rPr>
      </w:pPr>
      <w:r w:rsidRPr="000F0945">
        <w:rPr>
          <w:rFonts w:ascii="Calibri" w:hAnsi="Calibri"/>
        </w:rPr>
        <w:t xml:space="preserve">Comparado com o </w:t>
      </w:r>
      <w:r>
        <w:rPr>
          <w:rFonts w:ascii="Calibri" w:hAnsi="Calibri"/>
        </w:rPr>
        <w:t xml:space="preserve">consumo </w:t>
      </w:r>
      <w:proofErr w:type="spellStart"/>
      <w:proofErr w:type="gramStart"/>
      <w:r>
        <w:rPr>
          <w:rFonts w:ascii="Calibri" w:hAnsi="Calibri"/>
        </w:rPr>
        <w:t>auto-referido</w:t>
      </w:r>
      <w:proofErr w:type="spellEnd"/>
      <w:proofErr w:type="gramEnd"/>
      <w:r w:rsidRPr="000F0945">
        <w:rPr>
          <w:rFonts w:ascii="Calibri" w:hAnsi="Calibri"/>
        </w:rPr>
        <w:t xml:space="preserve">, o </w:t>
      </w:r>
      <w:r>
        <w:rPr>
          <w:rFonts w:ascii="Calibri" w:hAnsi="Calibri"/>
        </w:rPr>
        <w:t xml:space="preserve">consumo de frutas reportado pela esposa/companheira </w:t>
      </w:r>
      <w:r w:rsidRPr="000F0945">
        <w:rPr>
          <w:rFonts w:ascii="Calibri" w:hAnsi="Calibri"/>
        </w:rPr>
        <w:t>é:</w:t>
      </w:r>
    </w:p>
    <w:p w:rsidR="00584A89" w:rsidRPr="000F0945" w:rsidRDefault="00584A89" w:rsidP="00584A89">
      <w:pPr>
        <w:numPr>
          <w:ilvl w:val="0"/>
          <w:numId w:val="2"/>
        </w:numPr>
        <w:spacing w:after="0" w:line="240" w:lineRule="auto"/>
        <w:ind w:hanging="525"/>
        <w:jc w:val="both"/>
        <w:rPr>
          <w:rFonts w:ascii="Calibri" w:hAnsi="Calibri"/>
        </w:rPr>
      </w:pPr>
      <w:proofErr w:type="gramStart"/>
      <w:r w:rsidRPr="000F0945">
        <w:rPr>
          <w:rFonts w:ascii="Calibri" w:hAnsi="Calibri"/>
        </w:rPr>
        <w:t>igualmente</w:t>
      </w:r>
      <w:proofErr w:type="gramEnd"/>
      <w:r w:rsidRPr="000F0945">
        <w:rPr>
          <w:rFonts w:ascii="Calibri" w:hAnsi="Calibri"/>
        </w:rPr>
        <w:t xml:space="preserve"> sensível e específico</w:t>
      </w:r>
    </w:p>
    <w:p w:rsidR="00584A89" w:rsidRPr="000F0945" w:rsidRDefault="00584A89" w:rsidP="00584A89">
      <w:pPr>
        <w:numPr>
          <w:ilvl w:val="0"/>
          <w:numId w:val="2"/>
        </w:numPr>
        <w:spacing w:after="0" w:line="240" w:lineRule="auto"/>
        <w:ind w:hanging="525"/>
        <w:jc w:val="both"/>
        <w:rPr>
          <w:rFonts w:ascii="Calibri" w:hAnsi="Calibri"/>
        </w:rPr>
      </w:pPr>
      <w:proofErr w:type="gramStart"/>
      <w:r w:rsidRPr="000F0945">
        <w:rPr>
          <w:rFonts w:ascii="Calibri" w:hAnsi="Calibri"/>
        </w:rPr>
        <w:t>menos</w:t>
      </w:r>
      <w:proofErr w:type="gramEnd"/>
      <w:r w:rsidRPr="000F0945">
        <w:rPr>
          <w:rFonts w:ascii="Calibri" w:hAnsi="Calibri"/>
        </w:rPr>
        <w:t xml:space="preserve"> sensível e menos específico</w:t>
      </w:r>
    </w:p>
    <w:p w:rsidR="00584A89" w:rsidRPr="00584A89" w:rsidRDefault="00584A89" w:rsidP="00584A89">
      <w:pPr>
        <w:numPr>
          <w:ilvl w:val="0"/>
          <w:numId w:val="2"/>
        </w:numPr>
        <w:spacing w:after="0" w:line="240" w:lineRule="auto"/>
        <w:ind w:hanging="525"/>
        <w:jc w:val="both"/>
        <w:rPr>
          <w:rFonts w:ascii="Calibri" w:hAnsi="Calibri"/>
        </w:rPr>
      </w:pPr>
      <w:proofErr w:type="gramStart"/>
      <w:r w:rsidRPr="00584A89">
        <w:rPr>
          <w:rFonts w:ascii="Calibri" w:hAnsi="Calibri"/>
        </w:rPr>
        <w:t>menos</w:t>
      </w:r>
      <w:proofErr w:type="gramEnd"/>
      <w:r w:rsidRPr="00584A89">
        <w:rPr>
          <w:rFonts w:ascii="Calibri" w:hAnsi="Calibri"/>
        </w:rPr>
        <w:t xml:space="preserve"> sensível e mais específico</w:t>
      </w:r>
    </w:p>
    <w:p w:rsidR="00584A89" w:rsidRPr="00584A89" w:rsidRDefault="00584A89" w:rsidP="00584A89">
      <w:pPr>
        <w:numPr>
          <w:ilvl w:val="0"/>
          <w:numId w:val="2"/>
        </w:numPr>
        <w:spacing w:after="0" w:line="240" w:lineRule="auto"/>
        <w:ind w:hanging="525"/>
        <w:jc w:val="both"/>
        <w:rPr>
          <w:rFonts w:ascii="Calibri" w:hAnsi="Calibri"/>
        </w:rPr>
      </w:pPr>
      <w:proofErr w:type="gramStart"/>
      <w:r w:rsidRPr="00584A89">
        <w:rPr>
          <w:rFonts w:ascii="Calibri" w:hAnsi="Calibri"/>
        </w:rPr>
        <w:t>mais</w:t>
      </w:r>
      <w:proofErr w:type="gramEnd"/>
      <w:r w:rsidRPr="00584A89">
        <w:rPr>
          <w:rFonts w:ascii="Calibri" w:hAnsi="Calibri"/>
        </w:rPr>
        <w:t xml:space="preserve"> sensível e menos específico</w:t>
      </w:r>
    </w:p>
    <w:p w:rsidR="00584A89" w:rsidRPr="000F0945" w:rsidRDefault="00584A89" w:rsidP="00584A89">
      <w:pPr>
        <w:numPr>
          <w:ilvl w:val="0"/>
          <w:numId w:val="2"/>
        </w:numPr>
        <w:spacing w:after="0" w:line="240" w:lineRule="auto"/>
        <w:ind w:hanging="525"/>
        <w:jc w:val="both"/>
        <w:rPr>
          <w:rFonts w:ascii="Calibri" w:hAnsi="Calibri"/>
        </w:rPr>
      </w:pPr>
      <w:proofErr w:type="gramStart"/>
      <w:r w:rsidRPr="000F0945">
        <w:rPr>
          <w:rFonts w:ascii="Calibri" w:hAnsi="Calibri"/>
        </w:rPr>
        <w:t>mais</w:t>
      </w:r>
      <w:proofErr w:type="gramEnd"/>
      <w:r w:rsidRPr="000F0945">
        <w:rPr>
          <w:rFonts w:ascii="Calibri" w:hAnsi="Calibri"/>
        </w:rPr>
        <w:t xml:space="preserve"> sensível e mais específico</w:t>
      </w:r>
    </w:p>
    <w:p w:rsidR="00584A89" w:rsidRPr="000F0945" w:rsidRDefault="00584A89" w:rsidP="00584A89">
      <w:pPr>
        <w:jc w:val="both"/>
        <w:rPr>
          <w:rFonts w:ascii="Calibri" w:hAnsi="Calibri"/>
        </w:rPr>
      </w:pPr>
    </w:p>
    <w:p w:rsidR="00584A89" w:rsidRPr="00584A89" w:rsidRDefault="00584A89" w:rsidP="00584A89">
      <w:pPr>
        <w:spacing w:after="0" w:line="240" w:lineRule="auto"/>
        <w:ind w:left="284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</w:rPr>
        <w:br w:type="page"/>
      </w:r>
      <w:r w:rsidRPr="00584A89">
        <w:rPr>
          <w:rFonts w:ascii="Calibri" w:hAnsi="Calibri"/>
          <w:b/>
          <w:u w:val="single"/>
        </w:rPr>
        <w:lastRenderedPageBreak/>
        <w:t>AVALIANDO O KAPPA</w:t>
      </w:r>
    </w:p>
    <w:p w:rsidR="00584A89" w:rsidRDefault="00584A89" w:rsidP="00584A89">
      <w:pPr>
        <w:spacing w:after="0" w:line="240" w:lineRule="auto"/>
        <w:ind w:left="284"/>
        <w:jc w:val="both"/>
        <w:rPr>
          <w:rFonts w:ascii="Calibri" w:hAnsi="Calibri"/>
        </w:rPr>
      </w:pPr>
    </w:p>
    <w:p w:rsidR="00584A89" w:rsidRPr="000F0945" w:rsidRDefault="00584A89" w:rsidP="00584A8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/>
        </w:rPr>
      </w:pPr>
      <w:r w:rsidRPr="000F0945">
        <w:rPr>
          <w:rFonts w:ascii="Calibri" w:hAnsi="Calibri"/>
        </w:rPr>
        <w:t xml:space="preserve">Dois </w:t>
      </w:r>
      <w:r>
        <w:rPr>
          <w:rFonts w:ascii="Calibri" w:hAnsi="Calibri"/>
        </w:rPr>
        <w:t xml:space="preserve">nutricionistas </w:t>
      </w:r>
      <w:r w:rsidRPr="000F0945">
        <w:rPr>
          <w:rFonts w:ascii="Calibri" w:hAnsi="Calibri"/>
        </w:rPr>
        <w:t>realizaram a avaliação d</w:t>
      </w:r>
      <w:r>
        <w:rPr>
          <w:rFonts w:ascii="Calibri" w:hAnsi="Calibri"/>
        </w:rPr>
        <w:t>a circunferência da cintura em 100 pacientes i</w:t>
      </w:r>
      <w:r w:rsidRPr="000F0945">
        <w:rPr>
          <w:rFonts w:ascii="Calibri" w:hAnsi="Calibri"/>
        </w:rPr>
        <w:t xml:space="preserve">ndependentemente. Os resultados </w:t>
      </w:r>
      <w:r>
        <w:rPr>
          <w:rFonts w:ascii="Calibri" w:hAnsi="Calibri"/>
        </w:rPr>
        <w:t>sobre o diagnóstico de obesidade abdominal s</w:t>
      </w:r>
      <w:r w:rsidRPr="000F0945">
        <w:rPr>
          <w:rFonts w:ascii="Calibri" w:hAnsi="Calibri"/>
        </w:rPr>
        <w:t>ão apresentados na tabela abaixo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1"/>
        <w:gridCol w:w="2092"/>
        <w:gridCol w:w="2090"/>
        <w:gridCol w:w="2081"/>
      </w:tblGrid>
      <w:tr w:rsidR="00584A89" w:rsidRPr="000F0945" w:rsidTr="00714DBA">
        <w:tc>
          <w:tcPr>
            <w:tcW w:w="2151" w:type="dxa"/>
            <w:vMerge w:val="restart"/>
          </w:tcPr>
          <w:p w:rsidR="00584A89" w:rsidRPr="000F0945" w:rsidRDefault="00584A89" w:rsidP="00714DBA">
            <w:pPr>
              <w:jc w:val="both"/>
              <w:rPr>
                <w:rFonts w:ascii="Calibri" w:hAnsi="Calibri"/>
              </w:rPr>
            </w:pPr>
          </w:p>
          <w:p w:rsidR="00584A89" w:rsidRPr="000F0945" w:rsidRDefault="00584A89" w:rsidP="00714DBA">
            <w:pPr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Nutr</w:t>
            </w:r>
            <w:proofErr w:type="spellEnd"/>
            <w:r w:rsidRPr="000F0945">
              <w:rPr>
                <w:rFonts w:ascii="Calibri" w:hAnsi="Calibri"/>
              </w:rPr>
              <w:t xml:space="preserve"> </w:t>
            </w:r>
            <w:proofErr w:type="gramStart"/>
            <w:r w:rsidRPr="000F0945">
              <w:rPr>
                <w:rFonts w:ascii="Calibri" w:hAnsi="Calibri"/>
              </w:rPr>
              <w:t>1</w:t>
            </w:r>
            <w:proofErr w:type="gramEnd"/>
          </w:p>
        </w:tc>
        <w:tc>
          <w:tcPr>
            <w:tcW w:w="4182" w:type="dxa"/>
            <w:gridSpan w:val="2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Nutr</w:t>
            </w:r>
            <w:proofErr w:type="spellEnd"/>
            <w:r w:rsidRPr="000F0945">
              <w:rPr>
                <w:rFonts w:ascii="Calibri" w:hAnsi="Calibri"/>
              </w:rPr>
              <w:t xml:space="preserve"> </w:t>
            </w:r>
            <w:proofErr w:type="gramStart"/>
            <w:r w:rsidRPr="000F0945">
              <w:rPr>
                <w:rFonts w:ascii="Calibri" w:hAnsi="Calibri"/>
              </w:rPr>
              <w:t>2</w:t>
            </w:r>
            <w:proofErr w:type="gramEnd"/>
          </w:p>
        </w:tc>
        <w:tc>
          <w:tcPr>
            <w:tcW w:w="2081" w:type="dxa"/>
            <w:vMerge w:val="restart"/>
          </w:tcPr>
          <w:p w:rsidR="00584A89" w:rsidRPr="000F0945" w:rsidRDefault="00584A89" w:rsidP="00714DBA">
            <w:pPr>
              <w:spacing w:before="240"/>
              <w:jc w:val="center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>Total</w:t>
            </w:r>
          </w:p>
        </w:tc>
      </w:tr>
      <w:tr w:rsidR="00584A89" w:rsidRPr="000F0945" w:rsidTr="00714DBA">
        <w:tc>
          <w:tcPr>
            <w:tcW w:w="2151" w:type="dxa"/>
            <w:vMerge/>
          </w:tcPr>
          <w:p w:rsidR="00584A89" w:rsidRPr="000F0945" w:rsidRDefault="00584A89" w:rsidP="00714DB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092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Obeso</w:t>
            </w:r>
          </w:p>
        </w:tc>
        <w:tc>
          <w:tcPr>
            <w:tcW w:w="2090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Não obeso</w:t>
            </w:r>
          </w:p>
        </w:tc>
        <w:tc>
          <w:tcPr>
            <w:tcW w:w="2081" w:type="dxa"/>
            <w:vMerge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</w:p>
        </w:tc>
      </w:tr>
      <w:tr w:rsidR="00584A89" w:rsidRPr="000F0945" w:rsidTr="00714DBA">
        <w:tc>
          <w:tcPr>
            <w:tcW w:w="2151" w:type="dxa"/>
          </w:tcPr>
          <w:p w:rsidR="00584A89" w:rsidRPr="000F0945" w:rsidRDefault="00584A89" w:rsidP="00714DBA">
            <w:pPr>
              <w:jc w:val="both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>Obeso</w:t>
            </w:r>
          </w:p>
        </w:tc>
        <w:tc>
          <w:tcPr>
            <w:tcW w:w="2092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>40</w:t>
            </w:r>
          </w:p>
        </w:tc>
        <w:tc>
          <w:tcPr>
            <w:tcW w:w="2090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>20</w:t>
            </w:r>
          </w:p>
        </w:tc>
        <w:tc>
          <w:tcPr>
            <w:tcW w:w="2081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>60</w:t>
            </w:r>
          </w:p>
        </w:tc>
      </w:tr>
      <w:tr w:rsidR="00584A89" w:rsidRPr="000F0945" w:rsidTr="00714DBA">
        <w:tc>
          <w:tcPr>
            <w:tcW w:w="2151" w:type="dxa"/>
          </w:tcPr>
          <w:p w:rsidR="00584A89" w:rsidRPr="000F0945" w:rsidRDefault="00584A89" w:rsidP="00714DBA">
            <w:pPr>
              <w:jc w:val="both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>Não obeso</w:t>
            </w:r>
          </w:p>
        </w:tc>
        <w:tc>
          <w:tcPr>
            <w:tcW w:w="2092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>10</w:t>
            </w:r>
          </w:p>
        </w:tc>
        <w:tc>
          <w:tcPr>
            <w:tcW w:w="2090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>30</w:t>
            </w:r>
          </w:p>
        </w:tc>
        <w:tc>
          <w:tcPr>
            <w:tcW w:w="2081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>40</w:t>
            </w:r>
          </w:p>
        </w:tc>
      </w:tr>
      <w:tr w:rsidR="00584A89" w:rsidRPr="000F0945" w:rsidTr="00714DBA">
        <w:tc>
          <w:tcPr>
            <w:tcW w:w="2151" w:type="dxa"/>
          </w:tcPr>
          <w:p w:rsidR="00584A89" w:rsidRPr="000F0945" w:rsidRDefault="00584A89" w:rsidP="00714DBA">
            <w:pPr>
              <w:jc w:val="both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>Total</w:t>
            </w:r>
          </w:p>
        </w:tc>
        <w:tc>
          <w:tcPr>
            <w:tcW w:w="2092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>50</w:t>
            </w:r>
          </w:p>
        </w:tc>
        <w:tc>
          <w:tcPr>
            <w:tcW w:w="2090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>50</w:t>
            </w:r>
          </w:p>
        </w:tc>
        <w:tc>
          <w:tcPr>
            <w:tcW w:w="2081" w:type="dxa"/>
          </w:tcPr>
          <w:p w:rsidR="00584A89" w:rsidRPr="000F0945" w:rsidRDefault="00584A89" w:rsidP="00714DBA">
            <w:pPr>
              <w:jc w:val="center"/>
              <w:rPr>
                <w:rFonts w:ascii="Calibri" w:hAnsi="Calibri"/>
              </w:rPr>
            </w:pPr>
            <w:r w:rsidRPr="000F0945">
              <w:rPr>
                <w:rFonts w:ascii="Calibri" w:hAnsi="Calibri"/>
              </w:rPr>
              <w:t>100</w:t>
            </w:r>
          </w:p>
        </w:tc>
      </w:tr>
    </w:tbl>
    <w:p w:rsidR="00584A89" w:rsidRDefault="00584A89" w:rsidP="00584A89">
      <w:pPr>
        <w:numPr>
          <w:ilvl w:val="1"/>
          <w:numId w:val="2"/>
        </w:numPr>
        <w:tabs>
          <w:tab w:val="clear" w:pos="1785"/>
          <w:tab w:val="num" w:pos="284"/>
        </w:tabs>
        <w:spacing w:after="0" w:line="240" w:lineRule="auto"/>
        <w:ind w:left="284" w:hanging="284"/>
        <w:jc w:val="both"/>
        <w:rPr>
          <w:rFonts w:ascii="Calibri" w:hAnsi="Calibri"/>
        </w:rPr>
      </w:pPr>
      <w:r w:rsidRPr="00584A89">
        <w:rPr>
          <w:rFonts w:ascii="Calibri" w:hAnsi="Calibri"/>
        </w:rPr>
        <w:t xml:space="preserve">O percentual de concordância entre os </w:t>
      </w:r>
      <w:proofErr w:type="gramStart"/>
      <w:r w:rsidRPr="00584A89">
        <w:rPr>
          <w:rFonts w:ascii="Calibri" w:hAnsi="Calibri"/>
        </w:rPr>
        <w:t>2</w:t>
      </w:r>
      <w:proofErr w:type="gramEnd"/>
      <w:r w:rsidRPr="00584A89">
        <w:rPr>
          <w:rFonts w:ascii="Calibri" w:hAnsi="Calibri"/>
        </w:rPr>
        <w:t xml:space="preserve"> nutricionistas é: </w:t>
      </w:r>
    </w:p>
    <w:p w:rsidR="00584A89" w:rsidRPr="00F06A2B" w:rsidRDefault="00584A89" w:rsidP="00584A89">
      <w:pPr>
        <w:tabs>
          <w:tab w:val="num" w:pos="284"/>
        </w:tabs>
        <w:ind w:left="284" w:hanging="284"/>
        <w:jc w:val="both"/>
        <w:rPr>
          <w:rFonts w:ascii="Calibri" w:hAnsi="Calibri"/>
          <w:color w:val="FF0000"/>
        </w:rPr>
      </w:pPr>
      <w:r w:rsidRPr="00584A89">
        <w:rPr>
          <w:rFonts w:ascii="Calibri" w:hAnsi="Calibri"/>
        </w:rPr>
        <w:t xml:space="preserve">O valor do </w:t>
      </w:r>
      <w:proofErr w:type="spellStart"/>
      <w:r w:rsidRPr="00584A89">
        <w:rPr>
          <w:rFonts w:ascii="Calibri" w:hAnsi="Calibri"/>
        </w:rPr>
        <w:t>Kappa</w:t>
      </w:r>
      <w:proofErr w:type="spellEnd"/>
      <w:r w:rsidRPr="00584A89">
        <w:rPr>
          <w:rFonts w:ascii="Calibri" w:hAnsi="Calibri"/>
        </w:rPr>
        <w:t xml:space="preserve"> é: ___</w:t>
      </w:r>
    </w:p>
    <w:p w:rsidR="00584A89" w:rsidRDefault="00584A89" w:rsidP="00584A89">
      <w:pPr>
        <w:spacing w:after="0" w:line="240" w:lineRule="auto"/>
        <w:ind w:left="284"/>
        <w:jc w:val="both"/>
        <w:rPr>
          <w:rFonts w:ascii="Calibri" w:hAnsi="Calibri"/>
        </w:rPr>
      </w:pPr>
    </w:p>
    <w:p w:rsidR="00584A89" w:rsidRDefault="00584A89" w:rsidP="00584A89">
      <w:pPr>
        <w:spacing w:after="0" w:line="240" w:lineRule="auto"/>
        <w:ind w:left="284"/>
        <w:jc w:val="both"/>
        <w:rPr>
          <w:rFonts w:ascii="Calibri" w:hAnsi="Calibri"/>
        </w:rPr>
      </w:pPr>
    </w:p>
    <w:p w:rsidR="00584A89" w:rsidRDefault="00584A89" w:rsidP="00584A89">
      <w:pPr>
        <w:spacing w:after="0" w:line="240" w:lineRule="auto"/>
        <w:ind w:left="284"/>
        <w:jc w:val="both"/>
        <w:rPr>
          <w:rFonts w:ascii="Calibri" w:hAnsi="Calibri"/>
        </w:rPr>
      </w:pPr>
    </w:p>
    <w:p w:rsidR="00584A89" w:rsidRDefault="00584A89" w:rsidP="00584A89">
      <w:pPr>
        <w:spacing w:after="0" w:line="240" w:lineRule="auto"/>
        <w:ind w:left="284"/>
        <w:jc w:val="both"/>
        <w:rPr>
          <w:rFonts w:ascii="Calibri" w:hAnsi="Calibri"/>
        </w:rPr>
      </w:pPr>
    </w:p>
    <w:p w:rsidR="00584A89" w:rsidRDefault="00584A89" w:rsidP="00584A89">
      <w:pPr>
        <w:spacing w:after="0" w:line="240" w:lineRule="auto"/>
        <w:ind w:left="284"/>
        <w:jc w:val="both"/>
        <w:rPr>
          <w:rFonts w:ascii="Calibri" w:hAnsi="Calibri"/>
        </w:rPr>
      </w:pPr>
    </w:p>
    <w:p w:rsidR="00584A89" w:rsidRDefault="00584A89" w:rsidP="00584A89">
      <w:pPr>
        <w:spacing w:after="0" w:line="240" w:lineRule="auto"/>
        <w:ind w:left="284"/>
        <w:jc w:val="both"/>
        <w:rPr>
          <w:rFonts w:ascii="Calibri" w:hAnsi="Calibri"/>
        </w:rPr>
      </w:pPr>
    </w:p>
    <w:p w:rsidR="00584A89" w:rsidRDefault="00584A89" w:rsidP="00584A89">
      <w:pPr>
        <w:spacing w:after="0" w:line="240" w:lineRule="auto"/>
        <w:ind w:left="284"/>
        <w:jc w:val="both"/>
        <w:rPr>
          <w:rFonts w:ascii="Calibri" w:hAnsi="Calibri"/>
        </w:rPr>
      </w:pPr>
    </w:p>
    <w:p w:rsidR="00584A89" w:rsidRDefault="00584A89" w:rsidP="00584A89">
      <w:pPr>
        <w:spacing w:after="0" w:line="240" w:lineRule="auto"/>
        <w:ind w:left="284"/>
        <w:jc w:val="both"/>
        <w:rPr>
          <w:rFonts w:ascii="Calibri" w:hAnsi="Calibri"/>
        </w:rPr>
      </w:pPr>
    </w:p>
    <w:p w:rsidR="00584A89" w:rsidRDefault="00584A89" w:rsidP="00584A89">
      <w:pPr>
        <w:spacing w:after="0" w:line="240" w:lineRule="auto"/>
        <w:ind w:left="284"/>
        <w:jc w:val="both"/>
        <w:rPr>
          <w:rFonts w:ascii="Calibri" w:hAnsi="Calibri"/>
        </w:rPr>
      </w:pPr>
    </w:p>
    <w:p w:rsidR="00584A89" w:rsidRDefault="00584A89" w:rsidP="00584A89">
      <w:pPr>
        <w:spacing w:after="0" w:line="240" w:lineRule="auto"/>
        <w:ind w:left="284"/>
        <w:jc w:val="both"/>
        <w:rPr>
          <w:rFonts w:ascii="Calibri" w:hAnsi="Calibri"/>
        </w:rPr>
      </w:pPr>
    </w:p>
    <w:p w:rsidR="00584A89" w:rsidRDefault="00584A89" w:rsidP="00584A89">
      <w:pPr>
        <w:spacing w:after="0" w:line="240" w:lineRule="auto"/>
        <w:ind w:left="284"/>
        <w:jc w:val="both"/>
        <w:rPr>
          <w:rFonts w:ascii="Calibri" w:hAnsi="Calibri"/>
        </w:rPr>
      </w:pPr>
    </w:p>
    <w:p w:rsidR="00584A89" w:rsidRDefault="00584A89" w:rsidP="00584A89">
      <w:pPr>
        <w:numPr>
          <w:ilvl w:val="1"/>
          <w:numId w:val="2"/>
        </w:numPr>
        <w:tabs>
          <w:tab w:val="clear" w:pos="1785"/>
          <w:tab w:val="num" w:pos="284"/>
        </w:tabs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Q</w:t>
      </w:r>
      <w:r w:rsidRPr="000F0945">
        <w:rPr>
          <w:rFonts w:ascii="Calibri" w:hAnsi="Calibri"/>
        </w:rPr>
        <w:t xml:space="preserve">ue tipo de concordância representa este </w:t>
      </w:r>
      <w:proofErr w:type="spellStart"/>
      <w:r w:rsidRPr="000F0945">
        <w:rPr>
          <w:rFonts w:ascii="Calibri" w:hAnsi="Calibri"/>
        </w:rPr>
        <w:t>Kappa</w:t>
      </w:r>
      <w:proofErr w:type="spellEnd"/>
      <w:r>
        <w:rPr>
          <w:rFonts w:ascii="Calibri" w:hAnsi="Calibri"/>
        </w:rPr>
        <w:t xml:space="preserve">? </w:t>
      </w:r>
    </w:p>
    <w:p w:rsidR="00584A89" w:rsidRDefault="00584A89" w:rsidP="00584A89">
      <w:pPr>
        <w:pStyle w:val="PargrafodaLista"/>
        <w:rPr>
          <w:rFonts w:ascii="Calibri" w:hAnsi="Calibri"/>
        </w:rPr>
      </w:pPr>
    </w:p>
    <w:p w:rsidR="00584A89" w:rsidRDefault="00584A89" w:rsidP="00584A89">
      <w:pPr>
        <w:jc w:val="both"/>
        <w:rPr>
          <w:rFonts w:ascii="Calibri" w:hAnsi="Calibri"/>
        </w:rPr>
      </w:pPr>
      <w:r>
        <w:rPr>
          <w:rFonts w:ascii="Calibri" w:hAnsi="Calibri"/>
        </w:rPr>
        <w:br w:type="page"/>
      </w:r>
      <w:r>
        <w:rPr>
          <w:rFonts w:ascii="Calibri" w:hAnsi="Calibri"/>
        </w:rPr>
        <w:lastRenderedPageBreak/>
        <w:t>COLOCANDO EM PRÁTICA AS ANÁLISES APRENDIDAS</w:t>
      </w:r>
    </w:p>
    <w:p w:rsidR="00584A89" w:rsidRDefault="00584A89" w:rsidP="00584A8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Aproveitando os dados do </w:t>
      </w:r>
      <w:proofErr w:type="spellStart"/>
      <w:proofErr w:type="gramStart"/>
      <w:r w:rsidRPr="00472F7A">
        <w:rPr>
          <w:rFonts w:ascii="Calibri" w:hAnsi="Calibri" w:cs="Calibri"/>
          <w:b/>
        </w:rPr>
        <w:t>banco_dados_pareados_e_kappa</w:t>
      </w:r>
      <w:proofErr w:type="spellEnd"/>
      <w:r w:rsidRPr="00472F7A">
        <w:rPr>
          <w:rFonts w:ascii="Calibri" w:hAnsi="Calibri" w:cs="Calibri"/>
          <w:b/>
        </w:rPr>
        <w:t>.</w:t>
      </w:r>
      <w:proofErr w:type="spellStart"/>
      <w:proofErr w:type="gramEnd"/>
      <w:r w:rsidRPr="00472F7A">
        <w:rPr>
          <w:rFonts w:ascii="Calibri" w:hAnsi="Calibri" w:cs="Calibri"/>
          <w:b/>
        </w:rPr>
        <w:t>rec</w:t>
      </w:r>
      <w:proofErr w:type="spellEnd"/>
      <w:r>
        <w:rPr>
          <w:rFonts w:ascii="Calibri" w:hAnsi="Calibri" w:cs="Calibri"/>
          <w:b/>
        </w:rPr>
        <w:t xml:space="preserve">: </w:t>
      </w:r>
      <w:r>
        <w:rPr>
          <w:rFonts w:ascii="Calibri" w:hAnsi="Calibri" w:cs="Calibri"/>
        </w:rPr>
        <w:t xml:space="preserve">para avaliar as informações sobre consumo de frutas e atividade física, tanto os pacientes como os esposos/companheiros foram entrevistados sobre o cumprimento dos procedimentos. Mas no final, foram obtidos também dados de pedômetros e de QFA (estes dois seriam os padrões ouro). Com base nestes dados, complete a seguinte tabela (considere como POSITIVO o resultado negativo – FALTA DE CONSUMO E INATIVIDADE FISICA): </w:t>
      </w:r>
    </w:p>
    <w:p w:rsidR="00584A89" w:rsidRDefault="00584A89" w:rsidP="00584A89">
      <w:pPr>
        <w:jc w:val="both"/>
        <w:rPr>
          <w:rFonts w:ascii="Calibri" w:hAnsi="Calibri" w:cs="Calibri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6"/>
        <w:gridCol w:w="1392"/>
        <w:gridCol w:w="1486"/>
        <w:gridCol w:w="1242"/>
        <w:gridCol w:w="1243"/>
        <w:gridCol w:w="1455"/>
        <w:gridCol w:w="1372"/>
      </w:tblGrid>
      <w:tr w:rsidR="00584A89" w:rsidRPr="00FF0B88" w:rsidTr="00714DBA">
        <w:tc>
          <w:tcPr>
            <w:tcW w:w="1406" w:type="dxa"/>
          </w:tcPr>
          <w:p w:rsidR="00584A89" w:rsidRPr="00FF0B88" w:rsidRDefault="00584A89" w:rsidP="00714DB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92" w:type="dxa"/>
          </w:tcPr>
          <w:p w:rsidR="00584A89" w:rsidRPr="00FF0B88" w:rsidRDefault="00584A89" w:rsidP="00714DBA">
            <w:pPr>
              <w:jc w:val="both"/>
              <w:rPr>
                <w:rFonts w:ascii="Calibri" w:hAnsi="Calibri" w:cs="Calibri"/>
              </w:rPr>
            </w:pPr>
            <w:r w:rsidRPr="00FF0B88">
              <w:rPr>
                <w:rFonts w:ascii="Calibri" w:hAnsi="Calibri" w:cs="Calibri"/>
              </w:rPr>
              <w:t>Sensibilidade</w:t>
            </w:r>
          </w:p>
        </w:tc>
        <w:tc>
          <w:tcPr>
            <w:tcW w:w="1486" w:type="dxa"/>
          </w:tcPr>
          <w:p w:rsidR="00584A89" w:rsidRPr="00FF0B88" w:rsidRDefault="00584A89" w:rsidP="00714DBA">
            <w:pPr>
              <w:jc w:val="both"/>
              <w:rPr>
                <w:rFonts w:ascii="Calibri" w:hAnsi="Calibri" w:cs="Calibri"/>
              </w:rPr>
            </w:pPr>
            <w:r w:rsidRPr="00FF0B88">
              <w:rPr>
                <w:rFonts w:ascii="Calibri" w:hAnsi="Calibri" w:cs="Calibri"/>
              </w:rPr>
              <w:t xml:space="preserve">Especificidade </w:t>
            </w:r>
          </w:p>
        </w:tc>
        <w:tc>
          <w:tcPr>
            <w:tcW w:w="1246" w:type="dxa"/>
          </w:tcPr>
          <w:p w:rsidR="00584A89" w:rsidRPr="00FF0B88" w:rsidRDefault="00584A89" w:rsidP="00714DBA">
            <w:pPr>
              <w:jc w:val="both"/>
              <w:rPr>
                <w:rFonts w:ascii="Calibri" w:hAnsi="Calibri" w:cs="Calibri"/>
              </w:rPr>
            </w:pPr>
            <w:r w:rsidRPr="00FF0B88">
              <w:rPr>
                <w:rFonts w:ascii="Calibri" w:hAnsi="Calibri" w:cs="Calibri"/>
              </w:rPr>
              <w:t>VPP</w:t>
            </w:r>
          </w:p>
        </w:tc>
        <w:tc>
          <w:tcPr>
            <w:tcW w:w="1246" w:type="dxa"/>
          </w:tcPr>
          <w:p w:rsidR="00584A89" w:rsidRPr="00FF0B88" w:rsidRDefault="00584A89" w:rsidP="00714DBA">
            <w:pPr>
              <w:jc w:val="both"/>
              <w:rPr>
                <w:rFonts w:ascii="Calibri" w:hAnsi="Calibri" w:cs="Calibri"/>
              </w:rPr>
            </w:pPr>
            <w:r w:rsidRPr="00FF0B88">
              <w:rPr>
                <w:rFonts w:ascii="Calibri" w:hAnsi="Calibri" w:cs="Calibri"/>
              </w:rPr>
              <w:t>VPN</w:t>
            </w:r>
          </w:p>
        </w:tc>
        <w:tc>
          <w:tcPr>
            <w:tcW w:w="1455" w:type="dxa"/>
          </w:tcPr>
          <w:p w:rsidR="00584A89" w:rsidRPr="00FF0B88" w:rsidRDefault="00584A89" w:rsidP="00714DBA">
            <w:pPr>
              <w:jc w:val="both"/>
              <w:rPr>
                <w:rFonts w:ascii="Calibri" w:hAnsi="Calibri" w:cs="Calibri"/>
              </w:rPr>
            </w:pPr>
            <w:r w:rsidRPr="00FF0B88">
              <w:rPr>
                <w:rFonts w:ascii="Calibri" w:hAnsi="Calibri" w:cs="Calibri"/>
              </w:rPr>
              <w:t>Concordância</w:t>
            </w:r>
          </w:p>
        </w:tc>
        <w:tc>
          <w:tcPr>
            <w:tcW w:w="1375" w:type="dxa"/>
          </w:tcPr>
          <w:p w:rsidR="00584A89" w:rsidRPr="00FF0B88" w:rsidRDefault="00584A89" w:rsidP="00714DBA">
            <w:pPr>
              <w:jc w:val="both"/>
              <w:rPr>
                <w:rFonts w:ascii="Calibri" w:hAnsi="Calibri" w:cs="Calibri"/>
              </w:rPr>
            </w:pPr>
            <w:proofErr w:type="spellStart"/>
            <w:r w:rsidRPr="00FF0B88">
              <w:rPr>
                <w:rFonts w:ascii="Calibri" w:hAnsi="Calibri" w:cs="Calibri"/>
              </w:rPr>
              <w:t>Kappa</w:t>
            </w:r>
            <w:proofErr w:type="spellEnd"/>
          </w:p>
        </w:tc>
      </w:tr>
      <w:tr w:rsidR="00584A89" w:rsidRPr="00FF0B88" w:rsidTr="00714DBA">
        <w:tc>
          <w:tcPr>
            <w:tcW w:w="1406" w:type="dxa"/>
          </w:tcPr>
          <w:p w:rsidR="00584A89" w:rsidRPr="00FF0B88" w:rsidRDefault="00584A89" w:rsidP="00714DBA">
            <w:pPr>
              <w:jc w:val="both"/>
              <w:rPr>
                <w:rFonts w:ascii="Calibri" w:hAnsi="Calibri" w:cs="Calibri"/>
              </w:rPr>
            </w:pPr>
            <w:r w:rsidRPr="00FF0B88">
              <w:rPr>
                <w:rFonts w:ascii="Calibri" w:hAnsi="Calibri" w:cs="Calibri"/>
              </w:rPr>
              <w:t xml:space="preserve">Consumo frutas </w:t>
            </w:r>
            <w:proofErr w:type="spellStart"/>
            <w:proofErr w:type="gramStart"/>
            <w:r w:rsidRPr="00FF0B88">
              <w:rPr>
                <w:rFonts w:ascii="Calibri" w:hAnsi="Calibri" w:cs="Calibri"/>
              </w:rPr>
              <w:t>auto-referido</w:t>
            </w:r>
            <w:proofErr w:type="spellEnd"/>
            <w:proofErr w:type="gramEnd"/>
          </w:p>
        </w:tc>
        <w:tc>
          <w:tcPr>
            <w:tcW w:w="1392" w:type="dxa"/>
          </w:tcPr>
          <w:p w:rsidR="00584A89" w:rsidRPr="00AA2320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86" w:type="dxa"/>
          </w:tcPr>
          <w:p w:rsidR="00584A89" w:rsidRPr="00AA2320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46" w:type="dxa"/>
          </w:tcPr>
          <w:p w:rsidR="00584A89" w:rsidRPr="00AA2320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46" w:type="dxa"/>
          </w:tcPr>
          <w:p w:rsidR="00584A89" w:rsidRPr="00AA2320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55" w:type="dxa"/>
          </w:tcPr>
          <w:p w:rsidR="00584A89" w:rsidRPr="00303A04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75" w:type="dxa"/>
          </w:tcPr>
          <w:p w:rsidR="00584A89" w:rsidRPr="00303A04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84A89" w:rsidRPr="00FF0B88" w:rsidTr="00714DBA">
        <w:tc>
          <w:tcPr>
            <w:tcW w:w="1406" w:type="dxa"/>
          </w:tcPr>
          <w:p w:rsidR="00584A89" w:rsidRPr="00FF0B88" w:rsidRDefault="00584A89" w:rsidP="00714DBA">
            <w:pPr>
              <w:jc w:val="both"/>
              <w:rPr>
                <w:rFonts w:ascii="Calibri" w:hAnsi="Calibri" w:cs="Calibri"/>
              </w:rPr>
            </w:pPr>
            <w:r w:rsidRPr="00FF0B88">
              <w:rPr>
                <w:rFonts w:ascii="Calibri" w:hAnsi="Calibri" w:cs="Calibri"/>
              </w:rPr>
              <w:t>Consumo frutas segundo companheiro</w:t>
            </w:r>
          </w:p>
        </w:tc>
        <w:tc>
          <w:tcPr>
            <w:tcW w:w="1392" w:type="dxa"/>
          </w:tcPr>
          <w:p w:rsidR="00584A89" w:rsidRPr="00AA2320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86" w:type="dxa"/>
          </w:tcPr>
          <w:p w:rsidR="00584A89" w:rsidRPr="00AA2320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46" w:type="dxa"/>
          </w:tcPr>
          <w:p w:rsidR="00584A89" w:rsidRPr="00AA2320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46" w:type="dxa"/>
          </w:tcPr>
          <w:p w:rsidR="00584A89" w:rsidRPr="00AA2320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55" w:type="dxa"/>
          </w:tcPr>
          <w:p w:rsidR="00584A89" w:rsidRPr="00303A04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75" w:type="dxa"/>
          </w:tcPr>
          <w:p w:rsidR="00584A89" w:rsidRPr="00303A04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84A89" w:rsidRPr="00FF0B88" w:rsidTr="00714DBA">
        <w:tc>
          <w:tcPr>
            <w:tcW w:w="1406" w:type="dxa"/>
          </w:tcPr>
          <w:p w:rsidR="00584A89" w:rsidRPr="00FF0B88" w:rsidRDefault="00584A89" w:rsidP="00714DBA">
            <w:pPr>
              <w:jc w:val="both"/>
              <w:rPr>
                <w:rFonts w:ascii="Calibri" w:hAnsi="Calibri" w:cs="Calibri"/>
              </w:rPr>
            </w:pPr>
            <w:r w:rsidRPr="00FF0B88">
              <w:rPr>
                <w:rFonts w:ascii="Calibri" w:hAnsi="Calibri" w:cs="Calibri"/>
              </w:rPr>
              <w:t xml:space="preserve">Atividade física </w:t>
            </w:r>
            <w:proofErr w:type="spellStart"/>
            <w:proofErr w:type="gramStart"/>
            <w:r w:rsidRPr="00FF0B88">
              <w:rPr>
                <w:rFonts w:ascii="Calibri" w:hAnsi="Calibri" w:cs="Calibri"/>
              </w:rPr>
              <w:t>auto-referida</w:t>
            </w:r>
            <w:proofErr w:type="spellEnd"/>
            <w:proofErr w:type="gramEnd"/>
          </w:p>
        </w:tc>
        <w:tc>
          <w:tcPr>
            <w:tcW w:w="1392" w:type="dxa"/>
          </w:tcPr>
          <w:p w:rsidR="00584A89" w:rsidRPr="00AA2320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86" w:type="dxa"/>
          </w:tcPr>
          <w:p w:rsidR="00584A89" w:rsidRPr="00AA2320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46" w:type="dxa"/>
          </w:tcPr>
          <w:p w:rsidR="00584A89" w:rsidRPr="00AA2320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46" w:type="dxa"/>
          </w:tcPr>
          <w:p w:rsidR="00584A89" w:rsidRPr="00AA2320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55" w:type="dxa"/>
          </w:tcPr>
          <w:p w:rsidR="00584A89" w:rsidRPr="00303A04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75" w:type="dxa"/>
          </w:tcPr>
          <w:p w:rsidR="00584A89" w:rsidRPr="00303A04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84A89" w:rsidRPr="00FF0B88" w:rsidTr="00714DBA">
        <w:tc>
          <w:tcPr>
            <w:tcW w:w="1406" w:type="dxa"/>
          </w:tcPr>
          <w:p w:rsidR="00584A89" w:rsidRPr="00FF0B88" w:rsidRDefault="00584A89" w:rsidP="00714DBA">
            <w:pPr>
              <w:jc w:val="both"/>
              <w:rPr>
                <w:rFonts w:ascii="Calibri" w:hAnsi="Calibri" w:cs="Calibri"/>
              </w:rPr>
            </w:pPr>
            <w:r w:rsidRPr="00FF0B88">
              <w:rPr>
                <w:rFonts w:ascii="Calibri" w:hAnsi="Calibri" w:cs="Calibri"/>
              </w:rPr>
              <w:t>Atividade física segundo companheiro</w:t>
            </w:r>
          </w:p>
        </w:tc>
        <w:tc>
          <w:tcPr>
            <w:tcW w:w="1392" w:type="dxa"/>
          </w:tcPr>
          <w:p w:rsidR="00584A89" w:rsidRPr="00AA2320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86" w:type="dxa"/>
          </w:tcPr>
          <w:p w:rsidR="00584A89" w:rsidRPr="00AA2320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46" w:type="dxa"/>
          </w:tcPr>
          <w:p w:rsidR="00584A89" w:rsidRPr="00AA2320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46" w:type="dxa"/>
          </w:tcPr>
          <w:p w:rsidR="00584A89" w:rsidRPr="00AA2320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55" w:type="dxa"/>
          </w:tcPr>
          <w:p w:rsidR="00584A89" w:rsidRPr="00303A04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75" w:type="dxa"/>
          </w:tcPr>
          <w:p w:rsidR="00584A89" w:rsidRPr="00303A04" w:rsidRDefault="00584A89" w:rsidP="00714D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</w:tbl>
    <w:p w:rsidR="00584A89" w:rsidRDefault="00584A89" w:rsidP="00584A89">
      <w:pPr>
        <w:jc w:val="both"/>
        <w:rPr>
          <w:rFonts w:ascii="Calibri" w:hAnsi="Calibri" w:cs="Calibri"/>
        </w:rPr>
      </w:pPr>
    </w:p>
    <w:p w:rsidR="00584A89" w:rsidRDefault="00584A89" w:rsidP="00584A8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Qual à sua conclusão sobre estes resultados</w:t>
      </w:r>
      <w:proofErr w:type="gramStart"/>
      <w:r>
        <w:rPr>
          <w:rFonts w:ascii="Calibri" w:hAnsi="Calibri" w:cs="Calibri"/>
        </w:rPr>
        <w:t>???</w:t>
      </w:r>
      <w:proofErr w:type="gramEnd"/>
    </w:p>
    <w:p w:rsidR="00584A89" w:rsidRPr="00AA2320" w:rsidRDefault="00584A89" w:rsidP="00584A89">
      <w:pPr>
        <w:jc w:val="both"/>
        <w:rPr>
          <w:rFonts w:ascii="Calibri" w:hAnsi="Calibri" w:cs="Calibri"/>
          <w:color w:val="FF0000"/>
        </w:rPr>
      </w:pPr>
      <w:r w:rsidRPr="00AA2320">
        <w:rPr>
          <w:rFonts w:ascii="Calibri" w:hAnsi="Calibri" w:cs="Calibri"/>
          <w:color w:val="FF0000"/>
        </w:rPr>
        <w:t xml:space="preserve">Ao comparar o consumo de frutas </w:t>
      </w:r>
      <w:proofErr w:type="spellStart"/>
      <w:proofErr w:type="gramStart"/>
      <w:r w:rsidRPr="00AA2320">
        <w:rPr>
          <w:rFonts w:ascii="Calibri" w:hAnsi="Calibri" w:cs="Calibri"/>
          <w:color w:val="FF0000"/>
        </w:rPr>
        <w:t>auto-referido</w:t>
      </w:r>
      <w:proofErr w:type="spellEnd"/>
      <w:proofErr w:type="gramEnd"/>
      <w:r w:rsidRPr="00AA2320">
        <w:rPr>
          <w:rFonts w:ascii="Calibri" w:hAnsi="Calibri" w:cs="Calibri"/>
          <w:color w:val="FF0000"/>
        </w:rPr>
        <w:t xml:space="preserve"> e segundo companheiro com o padrão ouro, vemos que a sensibilidade (diagnosticar como positivo</w:t>
      </w:r>
      <w:r>
        <w:rPr>
          <w:rFonts w:ascii="Calibri" w:hAnsi="Calibri" w:cs="Calibri"/>
          <w:color w:val="FF0000"/>
        </w:rPr>
        <w:t>s</w:t>
      </w:r>
      <w:r w:rsidRPr="00AA2320">
        <w:rPr>
          <w:rFonts w:ascii="Calibri" w:hAnsi="Calibri" w:cs="Calibri"/>
          <w:color w:val="FF0000"/>
        </w:rPr>
        <w:t xml:space="preserve"> aqueles que realmente são positivos) foi </w:t>
      </w:r>
      <w:r>
        <w:rPr>
          <w:rFonts w:ascii="Calibri" w:hAnsi="Calibri" w:cs="Calibri"/>
          <w:color w:val="FF0000"/>
        </w:rPr>
        <w:t xml:space="preserve">melhor </w:t>
      </w:r>
      <w:r w:rsidRPr="00AA2320">
        <w:rPr>
          <w:rFonts w:ascii="Calibri" w:hAnsi="Calibri" w:cs="Calibri"/>
          <w:color w:val="FF0000"/>
        </w:rPr>
        <w:t>para o relato pelo companheiro, mas a especificidade (diagnosticar como negativo quem realmente é negativo)</w:t>
      </w:r>
      <w:r>
        <w:rPr>
          <w:rFonts w:ascii="Calibri" w:hAnsi="Calibri" w:cs="Calibri"/>
          <w:color w:val="FF0000"/>
        </w:rPr>
        <w:t xml:space="preserve"> foi similar em ambos os casos (pouco melhor no </w:t>
      </w:r>
      <w:proofErr w:type="spellStart"/>
      <w:r>
        <w:rPr>
          <w:rFonts w:ascii="Calibri" w:hAnsi="Calibri" w:cs="Calibri"/>
          <w:color w:val="FF0000"/>
        </w:rPr>
        <w:t>auto-referido</w:t>
      </w:r>
      <w:proofErr w:type="spellEnd"/>
      <w:r>
        <w:rPr>
          <w:rFonts w:ascii="Calibri" w:hAnsi="Calibri" w:cs="Calibri"/>
          <w:color w:val="FF0000"/>
        </w:rPr>
        <w:t>)</w:t>
      </w:r>
      <w:r w:rsidRPr="00AA2320">
        <w:rPr>
          <w:rFonts w:ascii="Calibri" w:hAnsi="Calibri" w:cs="Calibri"/>
          <w:color w:val="FF0000"/>
        </w:rPr>
        <w:t xml:space="preserve">. Os valores </w:t>
      </w:r>
      <w:proofErr w:type="gramStart"/>
      <w:r w:rsidRPr="00AA2320">
        <w:rPr>
          <w:rFonts w:ascii="Calibri" w:hAnsi="Calibri" w:cs="Calibri"/>
          <w:color w:val="FF0000"/>
        </w:rPr>
        <w:t>preditivos positivo</w:t>
      </w:r>
      <w:proofErr w:type="gramEnd"/>
      <w:r w:rsidRPr="00AA2320">
        <w:rPr>
          <w:rFonts w:ascii="Calibri" w:hAnsi="Calibri" w:cs="Calibri"/>
          <w:color w:val="FF0000"/>
        </w:rPr>
        <w:t xml:space="preserve"> (probabilidade de ser realmente positivo quando o novo teste diz que sou positivo) e negativo (probabilidade de ser realmente negativo quando o novo teste diz que sou negativo) fo</w:t>
      </w:r>
      <w:r>
        <w:rPr>
          <w:rFonts w:ascii="Calibri" w:hAnsi="Calibri" w:cs="Calibri"/>
          <w:color w:val="FF0000"/>
        </w:rPr>
        <w:t xml:space="preserve">ram </w:t>
      </w:r>
      <w:r w:rsidRPr="00AA2320">
        <w:rPr>
          <w:rFonts w:ascii="Calibri" w:hAnsi="Calibri" w:cs="Calibri"/>
          <w:color w:val="FF0000"/>
        </w:rPr>
        <w:t xml:space="preserve"> similar em ambos casos</w:t>
      </w:r>
      <w:r>
        <w:rPr>
          <w:rFonts w:ascii="Calibri" w:hAnsi="Calibri" w:cs="Calibri"/>
          <w:color w:val="FF0000"/>
        </w:rPr>
        <w:t xml:space="preserve"> (com pequenas oscilações)</w:t>
      </w:r>
      <w:r w:rsidRPr="00AA2320">
        <w:rPr>
          <w:rFonts w:ascii="Calibri" w:hAnsi="Calibri" w:cs="Calibri"/>
          <w:color w:val="FF0000"/>
        </w:rPr>
        <w:t xml:space="preserve">. Mas ao comparar o </w:t>
      </w:r>
      <w:proofErr w:type="spellStart"/>
      <w:r w:rsidRPr="00AA2320">
        <w:rPr>
          <w:rFonts w:ascii="Calibri" w:hAnsi="Calibri" w:cs="Calibri"/>
          <w:color w:val="FF0000"/>
        </w:rPr>
        <w:t>kappa</w:t>
      </w:r>
      <w:proofErr w:type="spellEnd"/>
      <w:r w:rsidRPr="00AA2320">
        <w:rPr>
          <w:rFonts w:ascii="Calibri" w:hAnsi="Calibri" w:cs="Calibri"/>
          <w:color w:val="FF0000"/>
        </w:rPr>
        <w:t xml:space="preserve">, vemos que em relação ao padrão ouro a concordância do consumo referido pelo companheiro foi melhor que o </w:t>
      </w:r>
      <w:proofErr w:type="spellStart"/>
      <w:proofErr w:type="gramStart"/>
      <w:r w:rsidRPr="00AA2320">
        <w:rPr>
          <w:rFonts w:ascii="Calibri" w:hAnsi="Calibri" w:cs="Calibri"/>
          <w:color w:val="FF0000"/>
        </w:rPr>
        <w:t>auto-referido</w:t>
      </w:r>
      <w:proofErr w:type="spellEnd"/>
      <w:proofErr w:type="gramEnd"/>
      <w:r w:rsidRPr="00AA2320">
        <w:rPr>
          <w:rFonts w:ascii="Calibri" w:hAnsi="Calibri" w:cs="Calibri"/>
          <w:color w:val="FF0000"/>
        </w:rPr>
        <w:t xml:space="preserve"> (embora este último tivesse também um </w:t>
      </w:r>
      <w:proofErr w:type="spellStart"/>
      <w:r w:rsidRPr="00AA2320">
        <w:rPr>
          <w:rFonts w:ascii="Calibri" w:hAnsi="Calibri" w:cs="Calibri"/>
          <w:color w:val="FF0000"/>
        </w:rPr>
        <w:t>kappa</w:t>
      </w:r>
      <w:proofErr w:type="spellEnd"/>
      <w:r w:rsidRPr="00AA2320">
        <w:rPr>
          <w:rFonts w:ascii="Calibri" w:hAnsi="Calibri" w:cs="Calibri"/>
          <w:color w:val="FF0000"/>
        </w:rPr>
        <w:t xml:space="preserve"> bom).</w:t>
      </w:r>
    </w:p>
    <w:p w:rsidR="00584A89" w:rsidRPr="00AA2320" w:rsidRDefault="00584A89" w:rsidP="00584A89">
      <w:pPr>
        <w:jc w:val="both"/>
        <w:rPr>
          <w:rFonts w:ascii="Calibri" w:hAnsi="Calibri" w:cs="Calibri"/>
          <w:color w:val="FF0000"/>
        </w:rPr>
      </w:pPr>
      <w:r w:rsidRPr="00AA2320">
        <w:rPr>
          <w:rFonts w:ascii="Calibri" w:hAnsi="Calibri" w:cs="Calibri"/>
          <w:color w:val="FF0000"/>
        </w:rPr>
        <w:t xml:space="preserve">Uma coisa parecida aconteceu entre o </w:t>
      </w:r>
      <w:proofErr w:type="spellStart"/>
      <w:proofErr w:type="gramStart"/>
      <w:r w:rsidRPr="00AA2320">
        <w:rPr>
          <w:rFonts w:ascii="Calibri" w:hAnsi="Calibri" w:cs="Calibri"/>
          <w:color w:val="FF0000"/>
        </w:rPr>
        <w:t>auto-relato</w:t>
      </w:r>
      <w:proofErr w:type="spellEnd"/>
      <w:proofErr w:type="gramEnd"/>
      <w:r w:rsidRPr="00AA2320">
        <w:rPr>
          <w:rFonts w:ascii="Calibri" w:hAnsi="Calibri" w:cs="Calibri"/>
          <w:color w:val="FF0000"/>
        </w:rPr>
        <w:t xml:space="preserve"> de atividade física e o relato do companheiro, sendo que neste caso a </w:t>
      </w:r>
      <w:r>
        <w:rPr>
          <w:rFonts w:ascii="Calibri" w:hAnsi="Calibri" w:cs="Calibri"/>
          <w:color w:val="FF0000"/>
        </w:rPr>
        <w:t xml:space="preserve">especificidade </w:t>
      </w:r>
      <w:r w:rsidRPr="00AA2320">
        <w:rPr>
          <w:rFonts w:ascii="Calibri" w:hAnsi="Calibri" w:cs="Calibri"/>
          <w:color w:val="FF0000"/>
        </w:rPr>
        <w:t xml:space="preserve">de ambos foi igual, mas a </w:t>
      </w:r>
      <w:r>
        <w:rPr>
          <w:rFonts w:ascii="Calibri" w:hAnsi="Calibri" w:cs="Calibri"/>
          <w:color w:val="FF0000"/>
        </w:rPr>
        <w:t>sensibilidade,</w:t>
      </w:r>
      <w:r w:rsidRPr="00AA2320">
        <w:rPr>
          <w:rFonts w:ascii="Calibri" w:hAnsi="Calibri" w:cs="Calibri"/>
          <w:color w:val="FF0000"/>
        </w:rPr>
        <w:t xml:space="preserve"> VPP, VPN e </w:t>
      </w:r>
      <w:proofErr w:type="spellStart"/>
      <w:r w:rsidRPr="00AA2320">
        <w:rPr>
          <w:rFonts w:ascii="Calibri" w:hAnsi="Calibri" w:cs="Calibri"/>
          <w:color w:val="FF0000"/>
        </w:rPr>
        <w:t>kappa</w:t>
      </w:r>
      <w:proofErr w:type="spellEnd"/>
      <w:r w:rsidRPr="00AA2320">
        <w:rPr>
          <w:rFonts w:ascii="Calibri" w:hAnsi="Calibri" w:cs="Calibri"/>
          <w:color w:val="FF0000"/>
        </w:rPr>
        <w:t xml:space="preserve"> fo</w:t>
      </w:r>
      <w:r>
        <w:rPr>
          <w:rFonts w:ascii="Calibri" w:hAnsi="Calibri" w:cs="Calibri"/>
          <w:color w:val="FF0000"/>
        </w:rPr>
        <w:t>ram m</w:t>
      </w:r>
      <w:r w:rsidRPr="00AA2320">
        <w:rPr>
          <w:rFonts w:ascii="Calibri" w:hAnsi="Calibri" w:cs="Calibri"/>
          <w:color w:val="FF0000"/>
        </w:rPr>
        <w:t>elhor</w:t>
      </w:r>
      <w:r>
        <w:rPr>
          <w:rFonts w:ascii="Calibri" w:hAnsi="Calibri" w:cs="Calibri"/>
          <w:color w:val="FF0000"/>
        </w:rPr>
        <w:t>es</w:t>
      </w:r>
      <w:r w:rsidRPr="00AA2320">
        <w:rPr>
          <w:rFonts w:ascii="Calibri" w:hAnsi="Calibri" w:cs="Calibri"/>
          <w:color w:val="FF0000"/>
        </w:rPr>
        <w:t xml:space="preserve"> no relato do companheiro.</w:t>
      </w:r>
    </w:p>
    <w:p w:rsidR="00584A89" w:rsidRPr="00AA2320" w:rsidRDefault="00584A89" w:rsidP="00584A89">
      <w:pPr>
        <w:jc w:val="both"/>
        <w:rPr>
          <w:rFonts w:ascii="Calibri" w:hAnsi="Calibri" w:cs="Calibri"/>
          <w:color w:val="FF0000"/>
        </w:rPr>
      </w:pPr>
      <w:r w:rsidRPr="00AA2320">
        <w:rPr>
          <w:rFonts w:ascii="Calibri" w:hAnsi="Calibri" w:cs="Calibri"/>
          <w:color w:val="FF0000"/>
        </w:rPr>
        <w:lastRenderedPageBreak/>
        <w:t>Por estas informações, o relato do companheiro se apresenta como um indicador mais fidedigno (preciso ou repetível)</w:t>
      </w:r>
      <w:r>
        <w:rPr>
          <w:rFonts w:ascii="Calibri" w:hAnsi="Calibri" w:cs="Calibri"/>
          <w:color w:val="FF0000"/>
        </w:rPr>
        <w:t xml:space="preserve"> do que o </w:t>
      </w:r>
      <w:proofErr w:type="spellStart"/>
      <w:proofErr w:type="gramStart"/>
      <w:r>
        <w:rPr>
          <w:rFonts w:ascii="Calibri" w:hAnsi="Calibri" w:cs="Calibri"/>
          <w:color w:val="FF0000"/>
        </w:rPr>
        <w:t>auto-referido</w:t>
      </w:r>
      <w:proofErr w:type="spellEnd"/>
      <w:proofErr w:type="gramEnd"/>
      <w:r w:rsidRPr="00AA2320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FF0000"/>
        </w:rPr>
        <w:t>de “repetir” os resultados reais d</w:t>
      </w:r>
      <w:r w:rsidRPr="00AA2320">
        <w:rPr>
          <w:rFonts w:ascii="Calibri" w:hAnsi="Calibri" w:cs="Calibri"/>
          <w:color w:val="FF0000"/>
        </w:rPr>
        <w:t xml:space="preserve">os padrões ouro (QFA e pedômetro).  </w:t>
      </w:r>
    </w:p>
    <w:p w:rsidR="002D371E" w:rsidRDefault="002D371E"/>
    <w:sectPr w:rsidR="002D371E" w:rsidSect="00472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3B93"/>
    <w:multiLevelType w:val="hybridMultilevel"/>
    <w:tmpl w:val="1E2837D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0E7183"/>
    <w:multiLevelType w:val="hybridMultilevel"/>
    <w:tmpl w:val="9B14B912"/>
    <w:lvl w:ilvl="0" w:tplc="16925272">
      <w:start w:val="1"/>
      <w:numFmt w:val="lowerLetter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7148406A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84A89"/>
    <w:rsid w:val="002D371E"/>
    <w:rsid w:val="00314755"/>
    <w:rsid w:val="0058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4A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585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2013-04-22T01:32:00Z</dcterms:created>
  <dcterms:modified xsi:type="dcterms:W3CDTF">2013-04-22T01:32:00Z</dcterms:modified>
</cp:coreProperties>
</file>